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C0BD7E" w14:textId="32325E2B" w:rsidR="004A50A9" w:rsidRDefault="004A50A9" w:rsidP="004A50A9">
      <w:pPr>
        <w:rPr>
          <w:rFonts w:ascii="宋体" w:eastAsia="宋体" w:hAnsi="宋体"/>
          <w:sz w:val="24"/>
          <w:szCs w:val="24"/>
        </w:rPr>
      </w:pPr>
    </w:p>
    <w:p w14:paraId="2EA7B8B1" w14:textId="787BDB5F" w:rsidR="004A50A9" w:rsidRPr="004A50A9" w:rsidRDefault="004A50A9" w:rsidP="004A50A9">
      <w:pPr>
        <w:rPr>
          <w:rFonts w:ascii="宋体" w:eastAsia="宋体" w:hAnsi="宋体"/>
          <w:sz w:val="24"/>
          <w:szCs w:val="24"/>
        </w:rPr>
      </w:pPr>
      <w:r w:rsidRPr="004A50A9">
        <w:rPr>
          <w:rFonts w:ascii="宋体" w:eastAsia="宋体" w:hAnsi="宋体" w:hint="eastAsia"/>
          <w:sz w:val="24"/>
          <w:szCs w:val="24"/>
        </w:rPr>
        <w:t>附件：</w:t>
      </w:r>
    </w:p>
    <w:p w14:paraId="7365258E" w14:textId="77777777" w:rsidR="004A50A9" w:rsidRPr="004A50A9" w:rsidRDefault="004A50A9" w:rsidP="004A50A9">
      <w:pPr>
        <w:rPr>
          <w:rFonts w:ascii="宋体" w:eastAsia="宋体" w:hAnsi="宋体"/>
          <w:sz w:val="24"/>
          <w:szCs w:val="24"/>
        </w:rPr>
      </w:pPr>
    </w:p>
    <w:p w14:paraId="79DD1299" w14:textId="6D65A067" w:rsidR="004A50A9" w:rsidRPr="004A50A9" w:rsidRDefault="004A50A9" w:rsidP="004A50A9">
      <w:pPr>
        <w:rPr>
          <w:rFonts w:ascii="宋体" w:eastAsia="宋体" w:hAnsi="宋体"/>
          <w:sz w:val="24"/>
          <w:szCs w:val="24"/>
        </w:rPr>
      </w:pPr>
      <w:r w:rsidRPr="004A50A9">
        <w:rPr>
          <w:rFonts w:ascii="宋体" w:eastAsia="宋体" w:hAnsi="宋体" w:hint="eastAsia"/>
          <w:sz w:val="24"/>
          <w:szCs w:val="24"/>
        </w:rPr>
        <w:t>文化和旅游部</w:t>
      </w:r>
      <w:r w:rsidRPr="004A50A9">
        <w:rPr>
          <w:rFonts w:ascii="宋体" w:eastAsia="宋体" w:hAnsi="宋体"/>
          <w:sz w:val="24"/>
          <w:szCs w:val="24"/>
        </w:rPr>
        <w:t>2020年“一带一路”文化产业和旅游产业国际合作重点项目公示名单</w:t>
      </w:r>
    </w:p>
    <w:p w14:paraId="6EC781C2" w14:textId="76C9D081" w:rsidR="004A50A9" w:rsidRPr="004A50A9" w:rsidRDefault="004A50A9" w:rsidP="004A50A9">
      <w:pPr>
        <w:rPr>
          <w:rFonts w:ascii="宋体" w:eastAsia="宋体" w:hAnsi="宋体"/>
          <w:sz w:val="24"/>
          <w:szCs w:val="24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948"/>
        <w:gridCol w:w="4024"/>
        <w:gridCol w:w="3242"/>
      </w:tblGrid>
      <w:tr w:rsidR="004A50A9" w:rsidRPr="004A50A9" w14:paraId="7888CDCB" w14:textId="77777777" w:rsidTr="005941F4">
        <w:trPr>
          <w:trHeight w:val="20"/>
        </w:trPr>
        <w:tc>
          <w:tcPr>
            <w:tcW w:w="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ECEDF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52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71602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报送地区</w:t>
            </w:r>
          </w:p>
        </w:tc>
        <w:tc>
          <w:tcPr>
            <w:tcW w:w="2233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83F44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1799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3EDBF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申报单位</w:t>
            </w:r>
          </w:p>
        </w:tc>
      </w:tr>
      <w:tr w:rsidR="004A50A9" w:rsidRPr="004A50A9" w14:paraId="7A653D1F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4BE0C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FA174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北京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5B6CAA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面向“一带一路”沿线国家的数字文化内容海外传播交易平台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646AE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咪咕文化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科技有限公司</w:t>
            </w:r>
          </w:p>
        </w:tc>
      </w:tr>
      <w:tr w:rsidR="004A50A9" w:rsidRPr="004A50A9" w14:paraId="22046C88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E6CEC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96FC7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北京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600ABD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动画片《洛宝贝》海外推广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88E6A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漫奇妙（北京）文化有限公司</w:t>
            </w:r>
          </w:p>
        </w:tc>
      </w:tr>
      <w:tr w:rsidR="004A50A9" w:rsidRPr="004A50A9" w14:paraId="4093C45A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C4602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AA256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北京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694A0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面向“一带一路”沿线国家的文化和旅游合作信息服务平台项目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49497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中国经济信息社有限公司</w:t>
            </w:r>
          </w:p>
        </w:tc>
      </w:tr>
      <w:tr w:rsidR="004A50A9" w:rsidRPr="004A50A9" w14:paraId="23FE8819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E08908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F5FE0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北京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1F31C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数字音乐版权管理及分发平台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C573F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北京太乐文化科技有限公司</w:t>
            </w:r>
          </w:p>
        </w:tc>
      </w:tr>
      <w:tr w:rsidR="004A50A9" w:rsidRPr="004A50A9" w14:paraId="14ACA19D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B7F7DA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AC5F0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北京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C7757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“数字奥林匹亚”古奥林匹亚遗址数字化推广项目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F2978C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北京清城睿现数字科技研究院有限公司</w:t>
            </w:r>
          </w:p>
        </w:tc>
      </w:tr>
      <w:tr w:rsidR="004A50A9" w:rsidRPr="004A50A9" w14:paraId="05D2EF63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C0D00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F8E3F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天津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4E9BF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《神雕侠侣2》手游泰国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发行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C29B7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世纪优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优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（天津）文化传播股份有限公司</w:t>
            </w:r>
          </w:p>
        </w:tc>
      </w:tr>
      <w:tr w:rsidR="004A50A9" w:rsidRPr="004A50A9" w14:paraId="08372A03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36639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96407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河北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32DA3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“发现柬埔寨”文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创合作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研发项目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EA1512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廊坊市壹佰剧院管理服务有限公司</w:t>
            </w:r>
          </w:p>
        </w:tc>
      </w:tr>
      <w:tr w:rsidR="004A50A9" w:rsidRPr="004A50A9" w14:paraId="3CB8712A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5359B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A62DF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上海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3DCD5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“创意双城 匠心造物”手工艺品展销活动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FC864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上海创意城市科技发展有限公司</w:t>
            </w:r>
          </w:p>
        </w:tc>
      </w:tr>
      <w:tr w:rsidR="004A50A9" w:rsidRPr="004A50A9" w14:paraId="10B5DB3D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DA3F8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9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C3439A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上海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0561E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网络动漫《伍六七之最强发型师》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海外发行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8AD262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啊哈娱乐（上海）有限公司</w:t>
            </w:r>
          </w:p>
        </w:tc>
      </w:tr>
      <w:tr w:rsidR="004A50A9" w:rsidRPr="004A50A9" w14:paraId="2E50DEE4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A85A4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9C023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上海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0E39E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上海民族乐团《共同家园》俄罗斯商演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CFE35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上海民族乐团</w:t>
            </w:r>
          </w:p>
        </w:tc>
      </w:tr>
      <w:tr w:rsidR="004A50A9" w:rsidRPr="004A50A9" w14:paraId="0DDF6FFA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838E5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F8A4A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江苏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D2717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《浮生为卿歌》手游“一带一路”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沿线国家和地区推广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57BC4C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友谊时光科技股份有限公司</w:t>
            </w:r>
          </w:p>
        </w:tc>
      </w:tr>
      <w:tr w:rsidR="004A50A9" w:rsidRPr="004A50A9" w14:paraId="5597CC47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D77E6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19BC58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江苏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5B3DE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“百工造物”文化创意设计合作研发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62C12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江苏百工造物文化科技有限公司</w:t>
            </w:r>
          </w:p>
        </w:tc>
      </w:tr>
      <w:tr w:rsidR="004A50A9" w:rsidRPr="004A50A9" w14:paraId="7DE37DC9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84AFF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5F46F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江苏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330A7D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肯尼亚生态文化艺术工程项目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26284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爱涛文化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集团有限公司</w:t>
            </w:r>
          </w:p>
        </w:tc>
      </w:tr>
      <w:tr w:rsidR="004A50A9" w:rsidRPr="004A50A9" w14:paraId="1AC89ECF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5D73F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14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37A75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浙江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1CC80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《小鸡彩虹》系列动画片海外发行推广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323FD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杭州天雷动漫有限公司</w:t>
            </w:r>
          </w:p>
        </w:tc>
      </w:tr>
      <w:tr w:rsidR="004A50A9" w:rsidRPr="004A50A9" w14:paraId="1069F972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813468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C43F0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浙江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B2500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面向“一带一路”沿线国家和地区的文体场馆设施专业化设计及服务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B3D7C8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浙江大丰实业股份有限公司</w:t>
            </w:r>
          </w:p>
        </w:tc>
      </w:tr>
      <w:tr w:rsidR="004A50A9" w:rsidRPr="004A50A9" w14:paraId="3E6AA647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93403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13417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安徽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C44B8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《大天使之剑H5》《斗罗大陆》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手游海外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推广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91475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芜湖三七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互娱网络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科技集团股份有限公司</w:t>
            </w:r>
          </w:p>
        </w:tc>
      </w:tr>
      <w:tr w:rsidR="004A50A9" w:rsidRPr="004A50A9" w14:paraId="3B6E5E7B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79CB5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17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7A580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江西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90618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面向“一带一路”沿线国家和地区的陶瓷文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创产品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设计研发与推广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F984F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景德镇陶瓷大学</w:t>
            </w:r>
          </w:p>
        </w:tc>
      </w:tr>
      <w:tr w:rsidR="004A50A9" w:rsidRPr="004A50A9" w14:paraId="6926983E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2B666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18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056A5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湖北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CC95E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《秘宝之国》《巨兵长城传》《我是江小白》《兵魂》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动漫作品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海外发行推广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9F3E52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武汉两点十分文化传播有限公司</w:t>
            </w:r>
          </w:p>
        </w:tc>
      </w:tr>
      <w:tr w:rsidR="004A50A9" w:rsidRPr="004A50A9" w14:paraId="2A7A98D6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AB752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19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BAA2A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湖南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FEA4B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面向阿拉伯国家的艺术旅游综合服务平台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01648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天舟文化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股份有限公司</w:t>
            </w:r>
          </w:p>
        </w:tc>
      </w:tr>
      <w:tr w:rsidR="004A50A9" w:rsidRPr="004A50A9" w14:paraId="40F84A5B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46250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067A5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湖南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9059CA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面向“一带一路”沿线国家的文化和旅游产业国际合作综合运营平台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D1495D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湖南山猫吉咪传媒股份有限公司</w:t>
            </w:r>
          </w:p>
        </w:tc>
      </w:tr>
      <w:tr w:rsidR="004A50A9" w:rsidRPr="004A50A9" w14:paraId="4EF55976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49492C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88D4B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湖南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55E92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肯尼亚中非艺术长廊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DEEB4A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湖南河村农业科技发展有限公司</w:t>
            </w:r>
          </w:p>
        </w:tc>
      </w:tr>
      <w:tr w:rsidR="004A50A9" w:rsidRPr="004A50A9" w14:paraId="09AE991D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75ED1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147FE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广东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7C0C9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中医药文化沉浸式体验项目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FB31B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粤澳中医药科技产业园开发有限公司</w:t>
            </w:r>
          </w:p>
        </w:tc>
      </w:tr>
      <w:tr w:rsidR="004A50A9" w:rsidRPr="004A50A9" w14:paraId="16D8CB84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34B56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1F9E9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广东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13B17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网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易电竞全球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赛事制作中心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8CEFD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广州博冠信息科技有限公司</w:t>
            </w:r>
          </w:p>
        </w:tc>
      </w:tr>
      <w:tr w:rsidR="004A50A9" w:rsidRPr="004A50A9" w14:paraId="1595A3A5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044F5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24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64670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广东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D246E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深圳文博会·云上文博会·“一带一路·国际馆”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F6368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深圳国际文化产业博览交易会有限公司</w:t>
            </w:r>
          </w:p>
        </w:tc>
      </w:tr>
      <w:tr w:rsidR="004A50A9" w:rsidRPr="004A50A9" w14:paraId="36CF6EEB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B3ADE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247E1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广东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072BF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一站式文化贸易金融综合服务平台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2FD37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深圳文化产权交易所有限公司</w:t>
            </w:r>
          </w:p>
        </w:tc>
      </w:tr>
      <w:tr w:rsidR="004A50A9" w:rsidRPr="004A50A9" w14:paraId="3558954D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DEF12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lastRenderedPageBreak/>
              <w:t>26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D75A4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广西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B0786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多语种旅游信息推介平台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08740A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桂林中国国际旅行社有限责任公司</w:t>
            </w:r>
          </w:p>
        </w:tc>
      </w:tr>
      <w:tr w:rsidR="004A50A9" w:rsidRPr="004A50A9" w14:paraId="2CB22D47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64738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27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AFEF1D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广西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74D772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面向“一带一路”沿线国家的旅游资源服务支持平台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79F4D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桂林唐朝国际旅行社有限责任公司</w:t>
            </w:r>
          </w:p>
        </w:tc>
      </w:tr>
      <w:tr w:rsidR="004A50A9" w:rsidRPr="004A50A9" w14:paraId="404B68B2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7FC27A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28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54995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四川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8A677C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面向“一带一路”沿线国家的彩灯艺术创意设计推广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B0B63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自贡海天文化股份有限公司</w:t>
            </w:r>
          </w:p>
        </w:tc>
      </w:tr>
      <w:tr w:rsidR="004A50A9" w:rsidRPr="004A50A9" w14:paraId="0C7A75E5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FC532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29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0EB48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四川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30126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成都“一带一路”国际艺术中心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3DF8B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成都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香颂文化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传播有限公司</w:t>
            </w:r>
          </w:p>
        </w:tc>
      </w:tr>
      <w:tr w:rsidR="004A50A9" w:rsidRPr="004A50A9" w14:paraId="2B7986E2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0992A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4B0C6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四川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284E3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《吴哥王朝》大型文化旅游综合体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4DA32B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德阳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美忆文化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旅游发展投资有限公司</w:t>
            </w:r>
          </w:p>
        </w:tc>
      </w:tr>
      <w:tr w:rsidR="004A50A9" w:rsidRPr="004A50A9" w14:paraId="2A6DCFE1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3852E8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D18112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四川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5173D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“四川礼物”海外营销推广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D6EDC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成都绿舟文化旅游投资管理有限公司</w:t>
            </w:r>
          </w:p>
        </w:tc>
      </w:tr>
      <w:tr w:rsidR="004A50A9" w:rsidRPr="004A50A9" w14:paraId="7201D868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CCAE9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53F95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贵州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90F71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国风音乐“一带一路”沿线国家和地区巡演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64E71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贵州新湃传媒有限公司</w:t>
            </w:r>
          </w:p>
        </w:tc>
      </w:tr>
      <w:tr w:rsidR="004A50A9" w:rsidRPr="004A50A9" w14:paraId="01E979DA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D80E6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AE8D8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云南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77EEF2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老挝磨丁经济特区全域旅游项目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16ACA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云南景兰文化旅游股份有限公司</w:t>
            </w:r>
          </w:p>
        </w:tc>
      </w:tr>
      <w:tr w:rsidR="004A50A9" w:rsidRPr="004A50A9" w14:paraId="5B3B8E6F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F46042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34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1DA96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陕西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F9CFA2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丝路艺佳国际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文化艺术品交易平台项目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9F383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大唐西市文化产业投资集团有限公司</w:t>
            </w:r>
          </w:p>
        </w:tc>
      </w:tr>
      <w:tr w:rsidR="004A50A9" w:rsidRPr="004A50A9" w14:paraId="57978BD8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D421FA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282BA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宁夏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1F18C8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pacing w:val="-15"/>
                <w:szCs w:val="21"/>
              </w:rPr>
              <w:t>基于区块链和</w:t>
            </w:r>
            <w:proofErr w:type="gramStart"/>
            <w:r w:rsidRPr="004A50A9">
              <w:rPr>
                <w:rFonts w:ascii="宋体" w:eastAsia="宋体" w:hAnsi="宋体" w:hint="eastAsia"/>
                <w:spacing w:val="-15"/>
                <w:szCs w:val="21"/>
              </w:rPr>
              <w:t>云计算</w:t>
            </w:r>
            <w:proofErr w:type="gramEnd"/>
            <w:r w:rsidRPr="004A50A9">
              <w:rPr>
                <w:rFonts w:ascii="宋体" w:eastAsia="宋体" w:hAnsi="宋体" w:hint="eastAsia"/>
                <w:spacing w:val="-15"/>
                <w:szCs w:val="21"/>
              </w:rPr>
              <w:t>的数字文化内容版权服务及海外推广平台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06813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宁夏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盛天彩数字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科技股份有限公司</w:t>
            </w:r>
          </w:p>
        </w:tc>
      </w:tr>
      <w:tr w:rsidR="004A50A9" w:rsidRPr="004A50A9" w14:paraId="0DEBAB80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DCC32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374EF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宁夏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DC27A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面向阿拉伯国家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的动漫影视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服务平台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E9082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智慧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宫文化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产业集团有限公司</w:t>
            </w:r>
          </w:p>
        </w:tc>
      </w:tr>
      <w:tr w:rsidR="004A50A9" w:rsidRPr="004A50A9" w14:paraId="7A07F170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1EF85C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37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2AB75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新疆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C951BC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面向“一带一路”沿线国家的儿童育</w:t>
            </w:r>
            <w:proofErr w:type="gramStart"/>
            <w:r w:rsidRPr="004A50A9">
              <w:rPr>
                <w:rFonts w:ascii="宋体" w:eastAsia="宋体" w:hAnsi="宋体" w:hint="eastAsia"/>
                <w:szCs w:val="21"/>
              </w:rPr>
              <w:t>乐数字文旅</w:t>
            </w:r>
            <w:proofErr w:type="gramEnd"/>
            <w:r w:rsidRPr="004A50A9">
              <w:rPr>
                <w:rFonts w:ascii="宋体" w:eastAsia="宋体" w:hAnsi="宋体" w:hint="eastAsia"/>
                <w:szCs w:val="21"/>
              </w:rPr>
              <w:t>共享平台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51892A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新疆华特信息网络股份有限公司</w:t>
            </w:r>
          </w:p>
        </w:tc>
      </w:tr>
      <w:tr w:rsidR="004A50A9" w:rsidRPr="004A50A9" w14:paraId="53BDA6FB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C6461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38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7B58C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新疆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0A09F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迪拜·丝路演艺文化产业园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2CEE4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新疆丝路龙田控股集团有限公司</w:t>
            </w:r>
          </w:p>
        </w:tc>
      </w:tr>
      <w:tr w:rsidR="004A50A9" w:rsidRPr="004A50A9" w14:paraId="4C981CB1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BBC3D3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39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544AEC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新疆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CB0E5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“文游丝路”多语种手机APP应用及研究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F1C179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乌鲁木齐一心悦读文化科技有限公司</w:t>
            </w:r>
          </w:p>
        </w:tc>
      </w:tr>
      <w:tr w:rsidR="004A50A9" w:rsidRPr="004A50A9" w14:paraId="5740C94B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91950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40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10235D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—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29622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北京国际艺术品保税贸易服务平台项目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A6776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国家对外文化贸易基地（北京）</w:t>
            </w:r>
          </w:p>
        </w:tc>
      </w:tr>
      <w:tr w:rsidR="004A50A9" w:rsidRPr="004A50A9" w14:paraId="32460823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7738A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41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C4786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—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4B709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中国风格数字艺术展示项目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2A3528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上海国际文化装备产业园管理（集团）有限公司</w:t>
            </w:r>
          </w:p>
        </w:tc>
      </w:tr>
      <w:tr w:rsidR="004A50A9" w:rsidRPr="004A50A9" w14:paraId="3495198C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B300E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42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37789C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—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1AE3D1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“丝路数字文旅”营销推广系列活动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A2BF64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中国文化娱乐行业协会</w:t>
            </w:r>
          </w:p>
        </w:tc>
      </w:tr>
      <w:tr w:rsidR="004A50A9" w:rsidRPr="004A50A9" w14:paraId="0F2539AF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01EEDE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43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35A0C8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—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65BBE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“潮起东方 艺路同行”文化和旅游产业国际合作项目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E5421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中国东方演艺集团有限公司</w:t>
            </w:r>
          </w:p>
        </w:tc>
      </w:tr>
      <w:tr w:rsidR="004A50A9" w:rsidRPr="004A50A9" w14:paraId="6FB103EA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22B36F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44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4A806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—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2C58B7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面向“一带一路”沿线国家的文化和旅游国际营销与传播调查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543CE6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中国旅游报社</w:t>
            </w:r>
          </w:p>
        </w:tc>
      </w:tr>
      <w:tr w:rsidR="004A50A9" w:rsidRPr="004A50A9" w14:paraId="429E85C4" w14:textId="77777777" w:rsidTr="005941F4">
        <w:trPr>
          <w:trHeight w:val="20"/>
        </w:trPr>
        <w:tc>
          <w:tcPr>
            <w:tcW w:w="44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F02955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45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6E8F80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—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83F172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面向“一带一路”沿线国家的文化和旅游营销服务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D29B58" w14:textId="77777777" w:rsidR="004A50A9" w:rsidRPr="004A50A9" w:rsidRDefault="004A50A9" w:rsidP="004A50A9">
            <w:pPr>
              <w:rPr>
                <w:rFonts w:ascii="宋体" w:eastAsia="宋体" w:hAnsi="宋体"/>
                <w:szCs w:val="21"/>
              </w:rPr>
            </w:pPr>
            <w:r w:rsidRPr="004A50A9">
              <w:rPr>
                <w:rFonts w:ascii="宋体" w:eastAsia="宋体" w:hAnsi="宋体" w:hint="eastAsia"/>
                <w:szCs w:val="21"/>
              </w:rPr>
              <w:t>北京兴旅国际传媒有限公司</w:t>
            </w:r>
          </w:p>
        </w:tc>
      </w:tr>
    </w:tbl>
    <w:p w14:paraId="3750EDC2" w14:textId="34B21275" w:rsidR="004A50A9" w:rsidRPr="004A50A9" w:rsidRDefault="004A50A9" w:rsidP="004A50A9">
      <w:pPr>
        <w:rPr>
          <w:rFonts w:ascii="宋体" w:eastAsia="宋体" w:hAnsi="宋体"/>
          <w:sz w:val="24"/>
          <w:szCs w:val="24"/>
        </w:rPr>
      </w:pPr>
    </w:p>
    <w:p w14:paraId="2E7AE6BA" w14:textId="5F3B8052" w:rsidR="004A50A9" w:rsidRPr="004A50A9" w:rsidRDefault="004A50A9" w:rsidP="004A50A9">
      <w:pPr>
        <w:rPr>
          <w:rFonts w:ascii="宋体" w:eastAsia="宋体" w:hAnsi="宋体"/>
          <w:sz w:val="24"/>
          <w:szCs w:val="24"/>
        </w:rPr>
      </w:pPr>
      <w:bookmarkStart w:id="0" w:name="_GoBack"/>
      <w:bookmarkEnd w:id="0"/>
    </w:p>
    <w:sectPr w:rsidR="004A50A9" w:rsidRPr="004A50A9" w:rsidSect="004A50A9">
      <w:pgSz w:w="11906" w:h="16838"/>
      <w:pgMar w:top="1797" w:right="1440" w:bottom="1797" w:left="1440" w:header="851" w:footer="992" w:gutter="0"/>
      <w:cols w:space="425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FC4"/>
    <w:rsid w:val="0002647B"/>
    <w:rsid w:val="000B4E6B"/>
    <w:rsid w:val="002159A2"/>
    <w:rsid w:val="004A50A9"/>
    <w:rsid w:val="00563989"/>
    <w:rsid w:val="0059365A"/>
    <w:rsid w:val="005941F4"/>
    <w:rsid w:val="00BD7765"/>
    <w:rsid w:val="00CE2FC4"/>
    <w:rsid w:val="00D6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0B261"/>
  <w15:chartTrackingRefBased/>
  <w15:docId w15:val="{F47AE566-E835-407B-A2DE-18D3A9614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4A50A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4A50A9"/>
  </w:style>
  <w:style w:type="paragraph" w:styleId="a4">
    <w:name w:val="Normal (Web)"/>
    <w:basedOn w:val="a"/>
    <w:uiPriority w:val="99"/>
    <w:semiHidden/>
    <w:unhideWhenUsed/>
    <w:rsid w:val="004A50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A50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1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dc:description/>
  <cp:lastModifiedBy>User</cp:lastModifiedBy>
  <cp:revision>4</cp:revision>
  <dcterms:created xsi:type="dcterms:W3CDTF">2020-11-25T05:40:00Z</dcterms:created>
  <dcterms:modified xsi:type="dcterms:W3CDTF">2020-11-27T01:36:00Z</dcterms:modified>
</cp:coreProperties>
</file>